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page" w:horzAnchor="page" w:tblpXSpec="center" w:tblpY="1967"/>
        <w:tblW w:w="6237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66"/>
        <w:gridCol w:w="1687"/>
        <w:gridCol w:w="1984"/>
      </w:tblGrid>
      <w:tr w:rsidR="003E05A9" w:rsidRPr="00E2434E" w:rsidTr="007B5898">
        <w:trPr>
          <w:trHeight w:val="287"/>
        </w:trPr>
        <w:tc>
          <w:tcPr>
            <w:tcW w:w="256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E05A9" w:rsidRPr="00E47DF1" w:rsidRDefault="003E05A9" w:rsidP="007B5898">
            <w:pPr>
              <w:widowControl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E47DF1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Clinical parameters</w:t>
            </w:r>
          </w:p>
        </w:tc>
        <w:tc>
          <w:tcPr>
            <w:tcW w:w="168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E05A9" w:rsidRPr="00E47DF1" w:rsidRDefault="003E05A9" w:rsidP="007B5898">
            <w:pPr>
              <w:widowControl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E47DF1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 xml:space="preserve">P value of </w:t>
            </w:r>
            <w:proofErr w:type="spellStart"/>
            <w:r w:rsidRPr="00E47DF1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Begg's</w:t>
            </w:r>
            <w:proofErr w:type="spellEnd"/>
            <w:r w:rsidRPr="00E47DF1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 xml:space="preserve"> test 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E05A9" w:rsidRPr="00E47DF1" w:rsidRDefault="003E05A9" w:rsidP="007B5898">
            <w:pPr>
              <w:widowControl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E47DF1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P value of Egger's test</w:t>
            </w:r>
          </w:p>
        </w:tc>
      </w:tr>
      <w:tr w:rsidR="003E05A9" w:rsidRPr="00E2434E" w:rsidTr="007B5898">
        <w:trPr>
          <w:trHeight w:val="287"/>
        </w:trPr>
        <w:tc>
          <w:tcPr>
            <w:tcW w:w="2566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3E05A9" w:rsidRPr="00E2434E" w:rsidRDefault="003E05A9" w:rsidP="007B5898">
            <w:pPr>
              <w:widowControl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E2434E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Age</w:t>
            </w:r>
          </w:p>
        </w:tc>
        <w:tc>
          <w:tcPr>
            <w:tcW w:w="1687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3E05A9" w:rsidRPr="00E2434E" w:rsidRDefault="003E05A9" w:rsidP="007B5898">
            <w:pPr>
              <w:widowControl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9B4720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0.621</w:t>
            </w:r>
          </w:p>
        </w:tc>
        <w:tc>
          <w:tcPr>
            <w:tcW w:w="1984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3E05A9" w:rsidRPr="00E2434E" w:rsidRDefault="003E05A9" w:rsidP="007B5898">
            <w:pPr>
              <w:widowControl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9B4720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0.727</w:t>
            </w:r>
          </w:p>
        </w:tc>
      </w:tr>
      <w:tr w:rsidR="003E05A9" w:rsidRPr="00E2434E" w:rsidTr="007B5898">
        <w:trPr>
          <w:trHeight w:val="287"/>
        </w:trPr>
        <w:tc>
          <w:tcPr>
            <w:tcW w:w="256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3E05A9" w:rsidRPr="00E2434E" w:rsidRDefault="003E05A9" w:rsidP="007B5898">
            <w:pPr>
              <w:widowControl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E2434E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Gender</w:t>
            </w:r>
          </w:p>
        </w:tc>
        <w:tc>
          <w:tcPr>
            <w:tcW w:w="168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3E05A9" w:rsidRPr="00E2434E" w:rsidRDefault="003E05A9" w:rsidP="007B5898">
            <w:pPr>
              <w:widowControl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9B4720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0.573</w:t>
            </w:r>
          </w:p>
        </w:tc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3E05A9" w:rsidRPr="00E2434E" w:rsidRDefault="003E05A9" w:rsidP="007B5898">
            <w:pPr>
              <w:widowControl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9B4720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0.339</w:t>
            </w:r>
          </w:p>
        </w:tc>
      </w:tr>
      <w:tr w:rsidR="003E05A9" w:rsidRPr="00E2434E" w:rsidTr="007B5898">
        <w:trPr>
          <w:trHeight w:val="268"/>
        </w:trPr>
        <w:tc>
          <w:tcPr>
            <w:tcW w:w="256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3E05A9" w:rsidRPr="00E2434E" w:rsidRDefault="003E05A9" w:rsidP="007B5898">
            <w:pPr>
              <w:widowControl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E2434E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 xml:space="preserve">Tumor size </w:t>
            </w:r>
          </w:p>
        </w:tc>
        <w:tc>
          <w:tcPr>
            <w:tcW w:w="168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3E05A9" w:rsidRPr="00E2434E" w:rsidRDefault="003E05A9" w:rsidP="007B5898">
            <w:pPr>
              <w:widowControl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9B4720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0.327</w:t>
            </w:r>
          </w:p>
        </w:tc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3E05A9" w:rsidRPr="00E2434E" w:rsidRDefault="003E05A9" w:rsidP="007B5898">
            <w:pPr>
              <w:widowControl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9B4720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0.142</w:t>
            </w:r>
          </w:p>
        </w:tc>
      </w:tr>
      <w:tr w:rsidR="003E05A9" w:rsidRPr="00E2434E" w:rsidTr="007B5898">
        <w:trPr>
          <w:trHeight w:val="287"/>
        </w:trPr>
        <w:tc>
          <w:tcPr>
            <w:tcW w:w="256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3E05A9" w:rsidRPr="00E2434E" w:rsidRDefault="003E05A9" w:rsidP="007B5898">
            <w:pPr>
              <w:widowControl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E2434E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Lymph node metastasis</w:t>
            </w:r>
          </w:p>
        </w:tc>
        <w:tc>
          <w:tcPr>
            <w:tcW w:w="168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3E05A9" w:rsidRPr="00E2434E" w:rsidRDefault="003E05A9" w:rsidP="007B5898">
            <w:pPr>
              <w:widowControl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9B4720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0.091</w:t>
            </w:r>
          </w:p>
        </w:tc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3E05A9" w:rsidRPr="00E2434E" w:rsidRDefault="003E05A9" w:rsidP="007B5898">
            <w:pPr>
              <w:widowControl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9B4720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0.129</w:t>
            </w:r>
          </w:p>
        </w:tc>
      </w:tr>
      <w:tr w:rsidR="003E05A9" w:rsidRPr="00E2434E" w:rsidTr="007B5898">
        <w:trPr>
          <w:trHeight w:val="287"/>
        </w:trPr>
        <w:tc>
          <w:tcPr>
            <w:tcW w:w="256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3E05A9" w:rsidRPr="00E2434E" w:rsidRDefault="003E05A9" w:rsidP="007B5898">
            <w:pPr>
              <w:widowControl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E2434E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Distant metastasis</w:t>
            </w:r>
          </w:p>
        </w:tc>
        <w:tc>
          <w:tcPr>
            <w:tcW w:w="168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3E05A9" w:rsidRPr="00E2434E" w:rsidRDefault="003E05A9" w:rsidP="007B5898">
            <w:pPr>
              <w:widowControl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9B4720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0.602</w:t>
            </w:r>
          </w:p>
        </w:tc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3E05A9" w:rsidRPr="00E2434E" w:rsidRDefault="003E05A9" w:rsidP="007B5898">
            <w:pPr>
              <w:widowControl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9B4720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0.139</w:t>
            </w:r>
          </w:p>
        </w:tc>
      </w:tr>
      <w:tr w:rsidR="003E05A9" w:rsidRPr="00E2434E" w:rsidTr="007B5898">
        <w:trPr>
          <w:trHeight w:val="287"/>
        </w:trPr>
        <w:tc>
          <w:tcPr>
            <w:tcW w:w="256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3E05A9" w:rsidRPr="00E2434E" w:rsidRDefault="003E05A9" w:rsidP="007B5898">
            <w:pPr>
              <w:widowControl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E2434E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Differentiation</w:t>
            </w:r>
          </w:p>
        </w:tc>
        <w:tc>
          <w:tcPr>
            <w:tcW w:w="168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3E05A9" w:rsidRPr="00E2434E" w:rsidRDefault="003E05A9" w:rsidP="007B5898">
            <w:pPr>
              <w:widowControl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9B4720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0.881</w:t>
            </w:r>
          </w:p>
        </w:tc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3E05A9" w:rsidRPr="00E2434E" w:rsidRDefault="003E05A9" w:rsidP="007B5898">
            <w:pPr>
              <w:widowControl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9B4720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0.946</w:t>
            </w:r>
          </w:p>
        </w:tc>
      </w:tr>
      <w:tr w:rsidR="003E05A9" w:rsidRPr="00E2434E" w:rsidTr="007B5898">
        <w:trPr>
          <w:trHeight w:val="287"/>
        </w:trPr>
        <w:tc>
          <w:tcPr>
            <w:tcW w:w="2566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3E05A9" w:rsidRPr="00E2434E" w:rsidRDefault="003E05A9" w:rsidP="007B5898">
            <w:pPr>
              <w:widowControl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E2434E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TNM stage</w:t>
            </w:r>
          </w:p>
        </w:tc>
        <w:tc>
          <w:tcPr>
            <w:tcW w:w="1687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3E05A9" w:rsidRPr="00E2434E" w:rsidRDefault="003E05A9" w:rsidP="007B5898">
            <w:pPr>
              <w:widowControl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9B4720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0.453</w:t>
            </w:r>
          </w:p>
        </w:tc>
        <w:tc>
          <w:tcPr>
            <w:tcW w:w="1984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3E05A9" w:rsidRPr="00E2434E" w:rsidRDefault="003E05A9" w:rsidP="007B5898">
            <w:pPr>
              <w:widowControl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9B4720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0.717</w:t>
            </w:r>
          </w:p>
        </w:tc>
      </w:tr>
    </w:tbl>
    <w:p w:rsidR="003E05A9" w:rsidRDefault="003E05A9" w:rsidP="003E05A9">
      <w:pPr>
        <w:jc w:val="center"/>
        <w:rPr>
          <w:rFonts w:ascii="Times New Roman" w:hAnsi="Times New Roman" w:cs="Times New Roman"/>
        </w:rPr>
      </w:pPr>
      <w:bookmarkStart w:id="0" w:name="_GoBack"/>
      <w:bookmarkEnd w:id="0"/>
      <w:r>
        <w:rPr>
          <w:rFonts w:ascii="Times New Roman" w:hAnsi="Times New Roman" w:cs="Times New Roman" w:hint="eastAsia"/>
          <w:b/>
        </w:rPr>
        <w:t xml:space="preserve">Table </w:t>
      </w:r>
      <w:r>
        <w:rPr>
          <w:rFonts w:ascii="Times New Roman" w:hAnsi="Times New Roman" w:cs="Times New Roman"/>
          <w:b/>
        </w:rPr>
        <w:t xml:space="preserve">S1 </w:t>
      </w:r>
      <w:r w:rsidRPr="007E676B">
        <w:rPr>
          <w:rFonts w:ascii="Times New Roman" w:hAnsi="Times New Roman" w:cs="Times New Roman"/>
        </w:rPr>
        <w:t>The summary of publish bias</w:t>
      </w:r>
    </w:p>
    <w:p w:rsidR="00980149" w:rsidRPr="003E05A9" w:rsidRDefault="00980149"/>
    <w:sectPr w:rsidR="00980149" w:rsidRPr="003E05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05A9"/>
    <w:rsid w:val="003E05A9"/>
    <w:rsid w:val="00980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1EF7116-97F7-4EF7-9048-C5A66BDE3D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E05A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246</Characters>
  <Application>Microsoft Office Word</Application>
  <DocSecurity>0</DocSecurity>
  <Lines>2</Lines>
  <Paragraphs>1</Paragraphs>
  <ScaleCrop>false</ScaleCrop>
  <Company>微软中国</Company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李娟</dc:creator>
  <cp:keywords/>
  <dc:description/>
  <cp:lastModifiedBy>李娟</cp:lastModifiedBy>
  <cp:revision>1</cp:revision>
  <dcterms:created xsi:type="dcterms:W3CDTF">2020-03-02T08:42:00Z</dcterms:created>
  <dcterms:modified xsi:type="dcterms:W3CDTF">2020-03-02T08:43:00Z</dcterms:modified>
</cp:coreProperties>
</file>